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Fonts w:ascii="Arial" w:cs="Arial" w:eastAsia="Arial" w:hAnsi="Arial"/>
          <w:b w:val="1"/>
          <w:color w:val="17365d"/>
          <w:rtl w:val="0"/>
        </w:rPr>
        <w:t xml:space="preserve">Evento B2B con buyers esteri – settore agroalimentare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Fonts w:ascii="Arial" w:cs="Arial" w:eastAsia="Arial" w:hAnsi="Arial"/>
          <w:b w:val="1"/>
          <w:color w:val="17365d"/>
          <w:rtl w:val="0"/>
        </w:rPr>
        <w:t xml:space="preserve">Novara 23/24 ottobre 2023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80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ATTIVITÀ REALIZZATA NELL’AMBITO DEL</w:t>
      </w:r>
    </w:p>
    <w:p w:rsidR="00000000" w:rsidDel="00000000" w:rsidP="00000000" w:rsidRDefault="00000000" w:rsidRPr="00000000" w14:paraId="00000005">
      <w:pPr>
        <w:tabs>
          <w:tab w:val="left" w:leader="none" w:pos="1080"/>
        </w:tabs>
        <w:spacing w:after="240" w:lineRule="auto"/>
        <w:ind w:right="80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a6d1"/>
          <w:sz w:val="40"/>
          <w:szCs w:val="40"/>
        </w:rPr>
        <w:drawing>
          <wp:inline distB="114300" distT="114300" distL="114300" distR="114300">
            <wp:extent cx="1853565" cy="473421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473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i w:val="1"/>
          <w:color w:val="17365d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7365d"/>
          <w:rtl w:val="0"/>
        </w:rPr>
        <w:t xml:space="preserve">Company Profile da compilare in inglese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Company name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VAT N°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City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Provence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Website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Sector of activity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Nominal Capital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Turnover</w:t>
        <w:tab/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Import (% turnover)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Export (% turnover)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N° of employees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Spoken languages by corporate staff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5" w:sz="4" w:val="single"/>
          <w:bottom w:color="000000" w:space="1" w:sz="4" w:val="single"/>
          <w:right w:color="000000" w:space="8" w:sz="4" w:val="single"/>
        </w:pBdr>
        <w:spacing w:before="200" w:line="360" w:lineRule="auto"/>
        <w:jc w:val="left"/>
        <w:rPr>
          <w:rFonts w:ascii="Arial" w:cs="Arial" w:eastAsia="Arial" w:hAnsi="Arial"/>
          <w:sz w:val="20"/>
          <w:szCs w:val="20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footerReference r:id="rId12" w:type="even"/>
          <w:pgSz w:h="16838" w:w="11906" w:orient="portrait"/>
          <w:pgMar w:bottom="567" w:top="1807" w:left="1134" w:right="1134" w:header="8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List most important company products and related customs code</w:t>
        <w:br w:type="textWrapping"/>
        <w:t xml:space="preserve">Product/service 1</w:t>
        <w:br w:type="textWrapping"/>
        <w:t xml:space="preserve">Product/service 2</w:t>
        <w:br w:type="textWrapping"/>
        <w:t xml:space="preserve">Product /service 3</w:t>
        <w:br w:type="textWrapping"/>
        <w:t xml:space="preserve">Product/service 4</w:t>
        <w:br w:type="textWrapping"/>
        <w:t xml:space="preserve">Product/service 5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Brief description of company products or services, final consumers and main applications. Indicate if there are quality standards certifications and / or presence of patents. For production companies specify if special materials or production processes are used.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Present market positioning (describe the present market segment for your product/service, distribution channels used for both domestic and foreign markets)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Unique selling Proposition. Describe the uniqueness features that motivate the customer to purchase your product and/or service.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Brief description of your co-operation/business development ad/or partnership project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00" w:line="360" w:lineRule="auto"/>
        <w:jc w:val="left"/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6838" w:w="11906" w:orient="portrait"/>
          <w:pgMar w:bottom="567" w:top="1807" w:left="1134" w:right="1134" w:header="8" w:footer="0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Required partner/s (detail  the profile of your potential partner/s)</w:t>
        <w:br w:type="textWrapping"/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Main competitors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Main factors of competitiveness of your company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Co-operation requested/proposed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Does your company already operate in foreign markets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Yes/No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/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If yes, indicate the kind of activities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If yes, in what areas?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yes, provide info about the import-export countries</w:t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before="200"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80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</w:t>
        <w:tab/>
      </w:r>
    </w:p>
    <w:p w:rsidR="00000000" w:rsidDel="00000000" w:rsidP="00000000" w:rsidRDefault="00000000" w:rsidRPr="00000000" w14:paraId="00000049">
      <w:pPr>
        <w:ind w:left="600" w:right="8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843" w:left="1275.5905511811022" w:right="1134" w:header="142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2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a6d1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a6d1"/>
        <w:sz w:val="40"/>
        <w:szCs w:val="40"/>
        <w:u w:val="none"/>
        <w:shd w:fill="auto" w:val="clear"/>
        <w:vertAlign w:val="baseline"/>
        <w:rtl w:val="0"/>
      </w:rPr>
      <w:tab/>
      <w:tab/>
      <w:t xml:space="preserve"> 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240"/>
      </w:tabs>
      <w:spacing w:after="0" w:before="0" w:line="240" w:lineRule="auto"/>
      <w:ind w:left="468" w:right="0" w:firstLine="3072"/>
      <w:jc w:val="left"/>
      <w:rPr>
        <w:rFonts w:ascii="Arial" w:cs="Arial" w:eastAsia="Arial" w:hAnsi="Arial"/>
        <w:b w:val="1"/>
        <w:i w:val="0"/>
        <w:smallCaps w:val="0"/>
        <w:strike w:val="0"/>
        <w:color w:val="00a6d1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/>
    </w:pPr>
    <w:r w:rsidDel="00000000" w:rsidR="00000000" w:rsidRPr="00000000">
      <w:rPr>
        <w:rtl w:val="0"/>
      </w:rPr>
    </w:r>
  </w:p>
  <w:tbl>
    <w:tblPr>
      <w:tblStyle w:val="Table1"/>
      <w:tblW w:w="10381.0" w:type="dxa"/>
      <w:jc w:val="left"/>
      <w:tblInd w:w="-743.0" w:type="dxa"/>
      <w:tblLayout w:type="fixed"/>
      <w:tblLook w:val="0400"/>
    </w:tblPr>
    <w:tblGrid>
      <w:gridCol w:w="2050"/>
      <w:gridCol w:w="8331"/>
      <w:tblGridChange w:id="0">
        <w:tblGrid>
          <w:gridCol w:w="2050"/>
          <w:gridCol w:w="8331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3">
          <w:pPr>
            <w:tabs>
              <w:tab w:val="center" w:leader="none" w:pos="4819"/>
              <w:tab w:val="right" w:leader="none" w:pos="9638"/>
            </w:tabs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4">
          <w:pPr>
            <w:tabs>
              <w:tab w:val="center" w:leader="none" w:pos="4819"/>
              <w:tab w:val="right" w:leader="none" w:pos="9638"/>
            </w:tabs>
            <w:jc w:val="righ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677227</wp:posOffset>
          </wp:positionH>
          <wp:positionV relativeFrom="paragraph">
            <wp:posOffset>181610</wp:posOffset>
          </wp:positionV>
          <wp:extent cx="4765675" cy="83185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5675" cy="831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702CE"/>
    <w:pPr>
      <w:jc w:val="both"/>
    </w:pPr>
    <w:rPr>
      <w:rFonts w:eastAsia="Times New Roman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rsid w:val="008702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28F5"/>
  </w:style>
  <w:style w:type="table" w:styleId="Grigliatabella">
    <w:name w:val="Table Grid"/>
    <w:basedOn w:val="Tabellanormale"/>
    <w:rsid w:val="00AF1F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idipaginaCarattere" w:customStyle="1">
    <w:name w:val="Piè di pagina Carattere"/>
    <w:link w:val="Pidipagina"/>
    <w:uiPriority w:val="99"/>
    <w:rsid w:val="008012FF"/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012F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rsid w:val="008012FF"/>
    <w:rPr>
      <w:rFonts w:ascii="Tahoma" w:cs="Tahoma" w:eastAsia="Times New Roman" w:hAnsi="Tahoma"/>
      <w:sz w:val="16"/>
      <w:szCs w:val="16"/>
    </w:rPr>
  </w:style>
  <w:style w:type="table" w:styleId="Grigliatabella1" w:customStyle="1">
    <w:name w:val="Griglia tabella1"/>
    <w:basedOn w:val="Tabellanormale"/>
    <w:next w:val="Grigliatabella"/>
    <w:uiPriority w:val="59"/>
    <w:rsid w:val="002A703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2" w:customStyle="1">
    <w:name w:val="Griglia tabella2"/>
    <w:basedOn w:val="Tabellanormale"/>
    <w:next w:val="Grigliatabella"/>
    <w:uiPriority w:val="59"/>
    <w:rsid w:val="008035A5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rsid w:val="00B82EA0"/>
    <w:rPr>
      <w:color w:val="0563c1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B82EA0"/>
    <w:rPr>
      <w:color w:val="605e5c"/>
      <w:shd w:color="auto" w:fill="e1dfdd" w:val="clear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66F55"/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LZ58L+V2Pzkdgt45qztOjZ47w==">CgMxLjA4AHIhMXl4ZHQ2OHpxV1FiU2diMDBlWi1rd1J2ZWNPc095ME1P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2022-06-28T08:36:00Z</dcterms:created>
  <dc:creator>Elenad</dc:creator>
</cp:coreProperties>
</file>